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bookmarkStart w:id="0" w:name="_GoBack"/>
      <w:bookmarkEnd w:id="0"/>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r w:rsidR="00DD2470" w:rsidRPr="00DD2470">
        <w:t>92</w:t>
      </w:r>
      <w:r w:rsidR="0072698E">
        <w:t xml:space="preserve">  </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793357">
        <w:t>$</w:t>
      </w:r>
      <w:r w:rsidR="0072698E" w:rsidRPr="0072698E">
        <w:t>1791.00+year-</w:t>
      </w:r>
      <w:r w:rsidR="00793357" w:rsidRPr="0072698E">
        <w:t>to</w:t>
      </w:r>
      <w:r w:rsidR="00793357">
        <w:t xml:space="preserve">-date = </w:t>
      </w:r>
      <w:r w:rsidR="00C234BA" w:rsidRPr="0072698E">
        <w:t>$</w:t>
      </w:r>
      <w:r w:rsidR="0072698E">
        <w:t>88,008</w:t>
      </w:r>
      <w:r w:rsidR="00793357" w:rsidRPr="0072698E">
        <w:t>.48</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$16</w:t>
      </w:r>
      <w:r w:rsidR="003F50BF" w:rsidRPr="004473D8">
        <w:t>3,020.00</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DB1194">
        <w:t>136,435</w:t>
      </w:r>
      <w:r w:rsidR="00793357" w:rsidRPr="00DB1194">
        <w:t>.00</w:t>
      </w:r>
    </w:p>
    <w:p w:rsidR="00AE3D60" w:rsidRDefault="00AE3D60" w:rsidP="004B389A">
      <w:pPr>
        <w:rPr>
          <w:highlight w:val="yellow"/>
        </w:rPr>
      </w:pPr>
    </w:p>
    <w:p w:rsidR="00051F96" w:rsidRPr="001E79A4" w:rsidRDefault="00051F96" w:rsidP="004B389A">
      <w:pPr>
        <w:rPr>
          <w:highlight w:val="yellow"/>
        </w:rPr>
      </w:pPr>
    </w:p>
    <w:p w:rsidR="00793357" w:rsidRPr="00787FBB" w:rsidRDefault="00560C19" w:rsidP="00787FBB">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CF607E" w:rsidRPr="00C06B1E" w:rsidRDefault="00793357" w:rsidP="00051F96">
      <w:pPr>
        <w:tabs>
          <w:tab w:val="left" w:pos="270"/>
        </w:tabs>
        <w:jc w:val="both"/>
        <w:rPr>
          <w:bCs/>
        </w:rPr>
      </w:pPr>
      <w:r>
        <w:rPr>
          <w:bCs/>
        </w:rPr>
        <w:tab/>
      </w:r>
      <w:r w:rsidR="00CF607E" w:rsidRPr="00C06B1E">
        <w:rPr>
          <w:b/>
          <w:bCs/>
        </w:rPr>
        <w:t>Mond</w:t>
      </w:r>
      <w:r w:rsidR="00BB3F21" w:rsidRPr="00C06B1E">
        <w:rPr>
          <w:b/>
          <w:bCs/>
        </w:rPr>
        <w:t xml:space="preserve">ay, </w:t>
      </w:r>
      <w:r w:rsidR="00CF607E" w:rsidRPr="00C06B1E">
        <w:rPr>
          <w:b/>
          <w:bCs/>
        </w:rPr>
        <w:t>10:00/11:00am/3:30/4:30/5:30pm</w:t>
      </w:r>
      <w:r w:rsidR="004473D8" w:rsidRPr="00C06B1E">
        <w:rPr>
          <w:bCs/>
        </w:rPr>
        <w:t xml:space="preserve"> – </w:t>
      </w:r>
      <w:r w:rsidR="00CF607E" w:rsidRPr="00C06B1E">
        <w:rPr>
          <w:bCs/>
        </w:rPr>
        <w:t>Music Together</w:t>
      </w:r>
    </w:p>
    <w:p w:rsidR="00AE3D60" w:rsidRDefault="00CF607E" w:rsidP="003C6794">
      <w:pPr>
        <w:tabs>
          <w:tab w:val="left" w:pos="270"/>
        </w:tabs>
        <w:jc w:val="both"/>
        <w:rPr>
          <w:bCs/>
        </w:rPr>
      </w:pPr>
      <w:r w:rsidRPr="00C06B1E">
        <w:rPr>
          <w:bCs/>
        </w:rPr>
        <w:tab/>
      </w:r>
      <w:r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793357" w:rsidRDefault="00793357" w:rsidP="003C6794">
      <w:pPr>
        <w:tabs>
          <w:tab w:val="left" w:pos="270"/>
        </w:tabs>
        <w:jc w:val="both"/>
        <w:rPr>
          <w:bCs/>
        </w:rPr>
      </w:pPr>
      <w:r>
        <w:rPr>
          <w:bCs/>
        </w:rPr>
        <w:tab/>
      </w:r>
      <w:r w:rsidRPr="00793357">
        <w:rPr>
          <w:b/>
          <w:bCs/>
        </w:rPr>
        <w:t>Thursday, 1:30pm</w:t>
      </w:r>
      <w:r>
        <w:rPr>
          <w:bCs/>
        </w:rPr>
        <w:t xml:space="preserve"> – Goshen Bible study</w:t>
      </w:r>
    </w:p>
    <w:p w:rsidR="00793357" w:rsidRDefault="00793357" w:rsidP="003C6794">
      <w:pPr>
        <w:tabs>
          <w:tab w:val="left" w:pos="270"/>
        </w:tabs>
        <w:jc w:val="both"/>
        <w:rPr>
          <w:bCs/>
        </w:rPr>
      </w:pPr>
      <w:r>
        <w:rPr>
          <w:bCs/>
        </w:rPr>
        <w:tab/>
      </w:r>
      <w:r w:rsidRPr="00793357">
        <w:rPr>
          <w:b/>
          <w:bCs/>
        </w:rPr>
        <w:t>Saturday, 9:30am</w:t>
      </w:r>
      <w:r>
        <w:rPr>
          <w:bCs/>
        </w:rPr>
        <w:t xml:space="preserve"> – Care Circle</w:t>
      </w:r>
    </w:p>
    <w:p w:rsidR="00051F96" w:rsidRDefault="00793357" w:rsidP="003C6794">
      <w:pPr>
        <w:tabs>
          <w:tab w:val="left" w:pos="270"/>
        </w:tabs>
        <w:jc w:val="both"/>
        <w:rPr>
          <w:bCs/>
        </w:rPr>
      </w:pPr>
      <w:r>
        <w:rPr>
          <w:bCs/>
        </w:rPr>
        <w:tab/>
      </w:r>
      <w:r w:rsidRPr="00793357">
        <w:rPr>
          <w:b/>
          <w:bCs/>
        </w:rPr>
        <w:t>Saturday, 9:00am-1:00pm</w:t>
      </w:r>
      <w:r>
        <w:rPr>
          <w:bCs/>
        </w:rPr>
        <w:t xml:space="preserve"> – Patio </w:t>
      </w:r>
      <w:r w:rsidR="00787FBB">
        <w:rPr>
          <w:bCs/>
        </w:rPr>
        <w:t xml:space="preserve">and garden </w:t>
      </w:r>
      <w:r>
        <w:rPr>
          <w:bCs/>
        </w:rPr>
        <w:t>work day</w:t>
      </w:r>
    </w:p>
    <w:p w:rsidR="00051F96" w:rsidRPr="00C06B1E" w:rsidRDefault="00051F96" w:rsidP="003C6794">
      <w:pPr>
        <w:tabs>
          <w:tab w:val="left" w:pos="270"/>
        </w:tabs>
        <w:jc w:val="both"/>
        <w:rPr>
          <w:bCs/>
        </w:rPr>
      </w:pPr>
    </w:p>
    <w:p w:rsidR="00F74BD7" w:rsidRPr="00051F96" w:rsidRDefault="004A36FC" w:rsidP="00051F96">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793357">
        <w:rPr>
          <w:b/>
          <w:bCs/>
          <w:sz w:val="22"/>
        </w:rPr>
        <w:t>August</w:t>
      </w:r>
    </w:p>
    <w:p w:rsidR="00F74BD7" w:rsidRDefault="00F74BD7" w:rsidP="00195D3C">
      <w:pPr>
        <w:pStyle w:val="Header"/>
        <w:tabs>
          <w:tab w:val="clear" w:pos="4320"/>
          <w:tab w:val="clear" w:pos="8640"/>
        </w:tabs>
        <w:ind w:right="-180"/>
        <w:rPr>
          <w:bCs/>
        </w:rPr>
      </w:pPr>
      <w:r>
        <w:rPr>
          <w:bCs/>
        </w:rPr>
        <w:tab/>
      </w:r>
      <w:r w:rsidR="00793357">
        <w:rPr>
          <w:b/>
          <w:bCs/>
        </w:rPr>
        <w:t>2</w:t>
      </w:r>
      <w:r>
        <w:rPr>
          <w:bCs/>
        </w:rPr>
        <w:t xml:space="preserve"> – VBS at Sunnyside Mennonite Church, 6:00-8:00pm</w:t>
      </w:r>
    </w:p>
    <w:p w:rsidR="00051F96" w:rsidRDefault="00051F96" w:rsidP="00195D3C">
      <w:pPr>
        <w:pStyle w:val="Header"/>
        <w:tabs>
          <w:tab w:val="clear" w:pos="4320"/>
          <w:tab w:val="clear" w:pos="8640"/>
        </w:tabs>
        <w:ind w:right="-180"/>
        <w:rPr>
          <w:bCs/>
        </w:rPr>
      </w:pPr>
      <w:r>
        <w:rPr>
          <w:bCs/>
        </w:rPr>
        <w:tab/>
      </w:r>
      <w:r w:rsidR="00793357">
        <w:rPr>
          <w:b/>
          <w:bCs/>
        </w:rPr>
        <w:t>2</w:t>
      </w:r>
      <w:r>
        <w:rPr>
          <w:bCs/>
        </w:rPr>
        <w:t xml:space="preserve"> – </w:t>
      </w:r>
      <w:r w:rsidR="00793357">
        <w:rPr>
          <w:bCs/>
        </w:rPr>
        <w:t>Gifts Discernment meeting, 10:30am</w:t>
      </w:r>
    </w:p>
    <w:p w:rsidR="00051F96" w:rsidRDefault="00051F96" w:rsidP="00195D3C">
      <w:pPr>
        <w:pStyle w:val="Header"/>
        <w:tabs>
          <w:tab w:val="clear" w:pos="4320"/>
          <w:tab w:val="clear" w:pos="8640"/>
        </w:tabs>
        <w:ind w:right="-180"/>
        <w:rPr>
          <w:bCs/>
        </w:rPr>
      </w:pPr>
      <w:r>
        <w:rPr>
          <w:bCs/>
        </w:rPr>
        <w:tab/>
      </w:r>
      <w:r w:rsidR="00B644E1">
        <w:rPr>
          <w:b/>
          <w:bCs/>
        </w:rPr>
        <w:t>3</w:t>
      </w:r>
      <w:r>
        <w:rPr>
          <w:bCs/>
        </w:rPr>
        <w:t xml:space="preserve"> – </w:t>
      </w:r>
      <w:r w:rsidR="00B644E1">
        <w:rPr>
          <w:bCs/>
        </w:rPr>
        <w:t>Mennonite Women Service Circle, 9:30am</w:t>
      </w:r>
    </w:p>
    <w:p w:rsidR="00B644E1" w:rsidRDefault="00B644E1" w:rsidP="00195D3C">
      <w:pPr>
        <w:pStyle w:val="Header"/>
        <w:tabs>
          <w:tab w:val="clear" w:pos="4320"/>
          <w:tab w:val="clear" w:pos="8640"/>
        </w:tabs>
        <w:ind w:right="-180"/>
        <w:rPr>
          <w:bCs/>
        </w:rPr>
      </w:pPr>
      <w:r>
        <w:rPr>
          <w:bCs/>
        </w:rPr>
        <w:tab/>
      </w:r>
      <w:r w:rsidRPr="00B644E1">
        <w:rPr>
          <w:b/>
          <w:bCs/>
        </w:rPr>
        <w:t>5</w:t>
      </w:r>
      <w:r>
        <w:rPr>
          <w:bCs/>
        </w:rPr>
        <w:t xml:space="preserve"> – Fellowship Hall reserved, 2:00-8:00pm</w:t>
      </w:r>
    </w:p>
    <w:p w:rsidR="00C06B1E" w:rsidRDefault="00B644E1" w:rsidP="00195D3C">
      <w:pPr>
        <w:pStyle w:val="Header"/>
        <w:tabs>
          <w:tab w:val="clear" w:pos="4320"/>
          <w:tab w:val="clear" w:pos="8640"/>
        </w:tabs>
        <w:ind w:right="-180"/>
        <w:rPr>
          <w:bCs/>
        </w:rPr>
      </w:pPr>
      <w:r>
        <w:rPr>
          <w:bCs/>
        </w:rPr>
        <w:tab/>
      </w:r>
      <w:r w:rsidRPr="00B644E1">
        <w:rPr>
          <w:b/>
          <w:bCs/>
        </w:rPr>
        <w:t>6</w:t>
      </w:r>
      <w:r>
        <w:rPr>
          <w:bCs/>
        </w:rPr>
        <w:t xml:space="preserve"> – Celebration picnic and John Funk Memorial marker dedication, noon</w:t>
      </w:r>
    </w:p>
    <w:p w:rsidR="00987586" w:rsidRDefault="00987586" w:rsidP="00987586">
      <w:pPr>
        <w:pStyle w:val="Header"/>
        <w:tabs>
          <w:tab w:val="clear" w:pos="4320"/>
          <w:tab w:val="clear" w:pos="8640"/>
        </w:tabs>
        <w:ind w:right="-180"/>
        <w:rPr>
          <w:bCs/>
        </w:rPr>
      </w:pPr>
      <w:r>
        <w:t xml:space="preserve">    </w:t>
      </w:r>
      <w:r w:rsidRPr="00987586">
        <w:rPr>
          <w:b/>
        </w:rPr>
        <w:t>10</w:t>
      </w:r>
      <w:r>
        <w:t xml:space="preserve"> – Open Circle Breakfast </w:t>
      </w:r>
      <w:r>
        <w:rPr>
          <w:rStyle w:val="aqj"/>
        </w:rPr>
        <w:t>8:30 a.m.</w:t>
      </w:r>
      <w:r>
        <w:t xml:space="preserve"> at Granma's House of Pancakes</w:t>
      </w:r>
    </w:p>
    <w:p w:rsidR="00396DFE" w:rsidRDefault="00987586" w:rsidP="00195D3C">
      <w:pPr>
        <w:pStyle w:val="Header"/>
        <w:tabs>
          <w:tab w:val="clear" w:pos="4320"/>
          <w:tab w:val="clear" w:pos="8640"/>
        </w:tabs>
        <w:ind w:right="-180"/>
        <w:rPr>
          <w:bCs/>
        </w:rPr>
      </w:pPr>
      <w:r>
        <w:rPr>
          <w:bCs/>
        </w:rPr>
        <w:t xml:space="preserve"> </w:t>
      </w:r>
    </w:p>
    <w:p w:rsidR="00051F96" w:rsidRDefault="00051F96" w:rsidP="00195D3C">
      <w:pPr>
        <w:pStyle w:val="Header"/>
        <w:tabs>
          <w:tab w:val="clear" w:pos="4320"/>
          <w:tab w:val="clear" w:pos="8640"/>
        </w:tabs>
        <w:ind w:right="-180"/>
        <w:rPr>
          <w:bCs/>
        </w:rPr>
      </w:pPr>
    </w:p>
    <w:p w:rsidR="00F74BD7" w:rsidRDefault="00F74BD7"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July </w:t>
                            </w:r>
                            <w:r w:rsidR="00A57A6D">
                              <w:t>23</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July </w:t>
                      </w:r>
                      <w:r w:rsidR="00A57A6D">
                        <w:t>23</w:t>
                      </w:r>
                      <w:bookmarkStart w:id="1" w:name="_GoBack"/>
                      <w:bookmarkEnd w:id="1"/>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992AAD" w:rsidRDefault="00F21059" w:rsidP="008433CE">
      <w:pPr>
        <w:pStyle w:val="Heading3"/>
        <w:rPr>
          <w:b w:val="0"/>
        </w:rPr>
      </w:pPr>
      <w:r w:rsidRPr="00F21059">
        <w:rPr>
          <w:i/>
        </w:rPr>
        <w:t>Hymnal 115</w:t>
      </w:r>
      <w:r>
        <w:t xml:space="preserve"> – ‘</w:t>
      </w:r>
      <w:r w:rsidRPr="00F21059">
        <w:rPr>
          <w:b w:val="0"/>
        </w:rPr>
        <w:t>Jesus, thou mighty Lord</w:t>
      </w:r>
      <w:r>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662FC3" w:rsidRDefault="00F21059" w:rsidP="008433CE">
      <w:pPr>
        <w:pStyle w:val="NormalWeb"/>
        <w:keepLines/>
        <w:spacing w:before="0" w:beforeAutospacing="0" w:after="0" w:afterAutospacing="0"/>
        <w:rPr>
          <w:rFonts w:ascii="Arial" w:hAnsi="Arial" w:cs="Arial"/>
          <w:sz w:val="20"/>
          <w:szCs w:val="20"/>
          <w:highlight w:val="yellow"/>
        </w:rPr>
      </w:pPr>
      <w:r w:rsidRPr="00DD2470">
        <w:rPr>
          <w:rFonts w:ascii="Arial" w:hAnsi="Arial" w:cs="Arial"/>
          <w:b/>
          <w:i/>
          <w:sz w:val="20"/>
          <w:szCs w:val="20"/>
        </w:rPr>
        <w:t>Sing the Journey</w:t>
      </w:r>
      <w:r w:rsidR="00DD2470">
        <w:rPr>
          <w:rFonts w:ascii="Arial" w:hAnsi="Arial" w:cs="Arial"/>
          <w:b/>
          <w:i/>
          <w:sz w:val="20"/>
          <w:szCs w:val="20"/>
        </w:rPr>
        <w:t xml:space="preserve"> 11 – </w:t>
      </w:r>
      <w:r w:rsidR="00DD2470" w:rsidRPr="00DD2470">
        <w:rPr>
          <w:rFonts w:ascii="Arial" w:hAnsi="Arial" w:cs="Arial"/>
          <w:sz w:val="20"/>
          <w:szCs w:val="20"/>
        </w:rPr>
        <w:t>‘Praise, praise, praise the Lord</w:t>
      </w:r>
      <w:r w:rsidR="00DD2470">
        <w:rPr>
          <w:rFonts w:ascii="Arial" w:hAnsi="Arial" w:cs="Arial"/>
          <w:sz w:val="20"/>
          <w:szCs w:val="20"/>
        </w:rPr>
        <w:t>!</w:t>
      </w:r>
      <w:r w:rsidR="00DD2470" w:rsidRPr="00DD2470">
        <w:rPr>
          <w:rFonts w:ascii="Arial" w:hAnsi="Arial" w:cs="Arial"/>
          <w:sz w:val="20"/>
          <w:szCs w:val="20"/>
        </w:rPr>
        <w:t>’</w:t>
      </w:r>
      <w:r>
        <w:t xml:space="preserve"> </w:t>
      </w:r>
    </w:p>
    <w:p w:rsidR="008433CE" w:rsidRPr="00DD2470" w:rsidRDefault="00DD2470" w:rsidP="008433CE">
      <w:pPr>
        <w:pStyle w:val="NormalWeb"/>
        <w:keepLines/>
        <w:spacing w:before="0" w:beforeAutospacing="0" w:after="0" w:afterAutospacing="0"/>
        <w:rPr>
          <w:rFonts w:ascii="Arial" w:hAnsi="Arial" w:cs="Arial"/>
          <w:sz w:val="20"/>
          <w:szCs w:val="20"/>
        </w:rPr>
      </w:pPr>
      <w:r w:rsidRPr="00DD2470">
        <w:rPr>
          <w:rFonts w:ascii="Arial" w:hAnsi="Arial" w:cs="Arial"/>
          <w:b/>
          <w:i/>
          <w:sz w:val="20"/>
          <w:szCs w:val="20"/>
        </w:rPr>
        <w:t xml:space="preserve">Sing the Journey 29 – </w:t>
      </w:r>
      <w:r w:rsidRPr="00DD2470">
        <w:rPr>
          <w:rFonts w:ascii="Arial" w:hAnsi="Arial" w:cs="Arial"/>
          <w:sz w:val="20"/>
          <w:szCs w:val="20"/>
        </w:rPr>
        <w:t>‘You are all we have</w:t>
      </w:r>
      <w:r w:rsidR="00992AAD" w:rsidRPr="00DD2470">
        <w:rPr>
          <w:rFonts w:ascii="Arial" w:hAnsi="Arial" w:cs="Arial"/>
          <w:sz w:val="20"/>
          <w:szCs w:val="20"/>
        </w:rPr>
        <w:t xml:space="preserve"> </w:t>
      </w:r>
      <w:r w:rsidR="0061051A" w:rsidRPr="00DD2470">
        <w:rPr>
          <w:rFonts w:ascii="Arial" w:hAnsi="Arial" w:cs="Arial"/>
          <w:sz w:val="20"/>
          <w:szCs w:val="20"/>
        </w:rPr>
        <w:t>‘</w:t>
      </w:r>
    </w:p>
    <w:p w:rsidR="008433CE" w:rsidRPr="00DD2470" w:rsidRDefault="008433CE" w:rsidP="008433CE">
      <w:pPr>
        <w:pStyle w:val="NormalWeb"/>
        <w:keepLines/>
        <w:spacing w:before="0" w:beforeAutospacing="0" w:after="0" w:afterAutospacing="0"/>
        <w:rPr>
          <w:rFonts w:ascii="Arial" w:hAnsi="Arial" w:cs="Arial"/>
          <w:bCs/>
          <w:sz w:val="20"/>
        </w:rPr>
      </w:pPr>
    </w:p>
    <w:p w:rsidR="00CB20F6" w:rsidRDefault="00CB20F6" w:rsidP="003A28DD">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FE03FE" w:rsidRPr="00FE03FE" w:rsidRDefault="00FE03FE" w:rsidP="003A28DD">
      <w:pPr>
        <w:pStyle w:val="NormalWeb"/>
        <w:keepLines/>
        <w:spacing w:before="0" w:beforeAutospacing="0" w:after="0" w:afterAutospacing="0"/>
        <w:rPr>
          <w:rFonts w:ascii="Arial" w:hAnsi="Arial" w:cs="Arial"/>
          <w:b/>
          <w:bCs/>
          <w:sz w:val="22"/>
        </w:rPr>
      </w:pPr>
    </w:p>
    <w:p w:rsidR="008433CE" w:rsidRDefault="008433CE" w:rsidP="008433CE">
      <w:pPr>
        <w:pStyle w:val="Heading4"/>
        <w:rPr>
          <w:bCs w:val="0"/>
        </w:rPr>
      </w:pPr>
      <w:r w:rsidRPr="007B400F">
        <w:rPr>
          <w:bCs w:val="0"/>
        </w:rPr>
        <w:t>SHARING THE PEACE OF CHRIST</w:t>
      </w:r>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992AAD">
        <w:rPr>
          <w:b/>
        </w:rPr>
        <w:t>Children’s time:</w:t>
      </w:r>
      <w:r>
        <w:t xml:space="preserve"> </w:t>
      </w:r>
      <w:r w:rsidR="00DD2470">
        <w:t xml:space="preserve">Judy </w:t>
      </w:r>
      <w:proofErr w:type="spellStart"/>
      <w:r w:rsidR="00DD2470">
        <w:t>Bernhart</w:t>
      </w:r>
      <w:proofErr w:type="spellEnd"/>
    </w:p>
    <w:p w:rsidR="008433CE" w:rsidRDefault="008433CE" w:rsidP="008433CE">
      <w:r w:rsidRPr="009D31D4">
        <w:rPr>
          <w:rFonts w:eastAsiaTheme="minorHAnsi"/>
          <w:b/>
          <w:szCs w:val="22"/>
        </w:rPr>
        <w:t>Scripture reading:</w:t>
      </w:r>
      <w:r>
        <w:t xml:space="preserve"> </w:t>
      </w:r>
      <w:r w:rsidR="00BF50C0">
        <w:t>Romans 8:12-25</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662FC3">
        <w:rPr>
          <w:rFonts w:eastAsiaTheme="minorHAnsi"/>
          <w:szCs w:val="22"/>
        </w:rPr>
        <w:t>Carolyn Gardner Hunt</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BF50C0">
        <w:t>“Live and let die”</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DD2470" w:rsidP="00CB20F6">
      <w:pPr>
        <w:pStyle w:val="Header"/>
        <w:tabs>
          <w:tab w:val="clear" w:pos="4320"/>
          <w:tab w:val="clear" w:pos="8640"/>
        </w:tabs>
      </w:pPr>
      <w:r>
        <w:t>‘When I’m afraid I will trust in you’ (bulletin insert)</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793357">
        <w:t>Frances Ringenberg</w:t>
      </w:r>
    </w:p>
    <w:p w:rsidR="008433CE" w:rsidRPr="00C856FD" w:rsidRDefault="008433CE" w:rsidP="008433CE">
      <w:pPr>
        <w:pStyle w:val="Header"/>
        <w:tabs>
          <w:tab w:val="clear" w:pos="4320"/>
          <w:tab w:val="clear" w:pos="8640"/>
        </w:tabs>
      </w:pPr>
      <w:r w:rsidRPr="00C856FD">
        <w:rPr>
          <w:b/>
        </w:rPr>
        <w:t xml:space="preserve">Offering </w:t>
      </w:r>
    </w:p>
    <w:p w:rsidR="008433CE" w:rsidRPr="00C856FD" w:rsidRDefault="00CB20F6" w:rsidP="008433CE">
      <w:pPr>
        <w:pStyle w:val="Header"/>
        <w:tabs>
          <w:tab w:val="clear" w:pos="4320"/>
          <w:tab w:val="clear" w:pos="8640"/>
        </w:tabs>
      </w:pPr>
      <w:r>
        <w:rPr>
          <w:b/>
        </w:rPr>
        <w:t>Pastoral prayer:</w:t>
      </w:r>
      <w:r w:rsidR="00793357">
        <w:t xml:space="preserve"> Brent </w:t>
      </w:r>
      <w:proofErr w:type="spellStart"/>
      <w:r w:rsidR="00793357">
        <w:t>Eash</w:t>
      </w:r>
      <w:proofErr w:type="spellEnd"/>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DD2470" w:rsidP="008433CE">
      <w:pPr>
        <w:pStyle w:val="Header"/>
        <w:widowControl/>
        <w:tabs>
          <w:tab w:val="clear" w:pos="4320"/>
          <w:tab w:val="clear" w:pos="8640"/>
        </w:tabs>
        <w:autoSpaceDE/>
        <w:autoSpaceDN/>
        <w:adjustRightInd/>
      </w:pPr>
      <w:r w:rsidRPr="00DD2470">
        <w:rPr>
          <w:b/>
          <w:i/>
        </w:rPr>
        <w:t xml:space="preserve">Hymnal 430 – </w:t>
      </w:r>
      <w:r w:rsidRPr="00787FBB">
        <w:t>‘</w:t>
      </w:r>
      <w:r w:rsidRPr="00DD2470">
        <w:t>God be with you</w:t>
      </w:r>
      <w:r>
        <w:t>’</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787FBB" w:rsidRPr="00787FBB">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CB20F6" w:rsidRDefault="008433CE" w:rsidP="001E4D4A">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9560F2" w:rsidRDefault="009560F2" w:rsidP="008433CE">
      <w:pPr>
        <w:rPr>
          <w:b/>
          <w:sz w:val="24"/>
          <w:szCs w:val="28"/>
        </w:rPr>
      </w:pPr>
    </w:p>
    <w:p w:rsidR="009560F2" w:rsidRDefault="009560F2" w:rsidP="008433CE">
      <w:pPr>
        <w:rPr>
          <w:b/>
          <w:sz w:val="24"/>
          <w:szCs w:val="28"/>
        </w:rPr>
      </w:pPr>
    </w:p>
    <w:p w:rsidR="009560F2" w:rsidRDefault="009560F2"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47683A" w:rsidRPr="0047683A">
        <w:rPr>
          <w:bCs/>
          <w:i/>
        </w:rPr>
        <w:t>Steve Wiebe-Johnson</w:t>
      </w:r>
    </w:p>
    <w:p w:rsidR="008433CE" w:rsidRPr="00DA77AC" w:rsidRDefault="008433CE" w:rsidP="008433CE">
      <w:pPr>
        <w:rPr>
          <w:i/>
          <w:iCs/>
        </w:rPr>
      </w:pPr>
      <w:r w:rsidRPr="00DA77AC">
        <w:rPr>
          <w:b/>
          <w:iCs/>
        </w:rPr>
        <w:t>Pre-service music:</w:t>
      </w:r>
      <w:r w:rsidRPr="00DA77AC">
        <w:rPr>
          <w:i/>
          <w:iCs/>
        </w:rPr>
        <w:t xml:space="preserve"> </w:t>
      </w:r>
      <w:r w:rsidRPr="00DA77AC">
        <w:rPr>
          <w:i/>
        </w:rPr>
        <w:t>Music team/instruments</w:t>
      </w:r>
    </w:p>
    <w:p w:rsidR="008433CE" w:rsidRPr="0047683A" w:rsidRDefault="008433CE" w:rsidP="008433CE">
      <w:pPr>
        <w:rPr>
          <w:i/>
          <w:iCs/>
        </w:rPr>
      </w:pPr>
      <w:r w:rsidRPr="003843F9">
        <w:rPr>
          <w:b/>
          <w:bCs/>
        </w:rPr>
        <w:t>Song leader:</w:t>
      </w:r>
      <w:r w:rsidRPr="00DA77AC">
        <w:rPr>
          <w:b/>
          <w:bCs/>
        </w:rPr>
        <w:t xml:space="preserve"> </w:t>
      </w:r>
      <w:r w:rsidR="0047683A">
        <w:rPr>
          <w:bCs/>
          <w:i/>
        </w:rPr>
        <w:t>Ellen Kraybill</w:t>
      </w:r>
    </w:p>
    <w:p w:rsidR="008433CE" w:rsidRPr="00DA77AC" w:rsidRDefault="008433CE" w:rsidP="008433CE">
      <w:pPr>
        <w:rPr>
          <w:bCs/>
          <w:i/>
        </w:rPr>
      </w:pPr>
      <w:r w:rsidRPr="00DA77AC">
        <w:rPr>
          <w:b/>
          <w:bCs/>
        </w:rPr>
        <w:t>Prayer team:</w:t>
      </w:r>
      <w:r w:rsidRPr="00DA77AC">
        <w:rPr>
          <w:bCs/>
          <w:i/>
        </w:rPr>
        <w:t xml:space="preserve"> </w:t>
      </w:r>
      <w:r w:rsidR="00043E3B">
        <w:rPr>
          <w:bCs/>
          <w:i/>
        </w:rPr>
        <w:t xml:space="preserve">Frances Ringenberg, Brent </w:t>
      </w:r>
      <w:proofErr w:type="spellStart"/>
      <w:r w:rsidR="00043E3B">
        <w:rPr>
          <w:bCs/>
          <w:i/>
        </w:rPr>
        <w:t>Eash</w:t>
      </w:r>
      <w:proofErr w:type="spellEnd"/>
    </w:p>
    <w:p w:rsidR="008433CE" w:rsidRPr="003843F9" w:rsidRDefault="008433CE" w:rsidP="008433CE">
      <w:pPr>
        <w:rPr>
          <w:bCs/>
          <w:i/>
        </w:rPr>
      </w:pPr>
      <w:r w:rsidRPr="003843F9">
        <w:rPr>
          <w:b/>
          <w:bCs/>
        </w:rPr>
        <w:t xml:space="preserve">Spanish translator: </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3843F9" w:rsidRPr="003843F9">
        <w:rPr>
          <w:bCs/>
          <w:i/>
        </w:rPr>
        <w:t>Teri Yoder</w:t>
      </w:r>
    </w:p>
    <w:p w:rsidR="008433CE" w:rsidRPr="00DA77AC" w:rsidRDefault="008433CE" w:rsidP="008433CE">
      <w:pPr>
        <w:ind w:left="720" w:hanging="720"/>
        <w:rPr>
          <w:b/>
          <w:bCs/>
        </w:rPr>
      </w:pPr>
      <w:r w:rsidRPr="00DA77AC">
        <w:rPr>
          <w:b/>
          <w:bCs/>
        </w:rPr>
        <w:t xml:space="preserve">Usher: </w:t>
      </w:r>
      <w:r w:rsidR="00F16FF2">
        <w:rPr>
          <w:bCs/>
          <w:i/>
        </w:rPr>
        <w:t>Becky Miller</w:t>
      </w:r>
    </w:p>
    <w:p w:rsidR="008433CE" w:rsidRPr="00DA77AC" w:rsidRDefault="008433CE" w:rsidP="008433CE">
      <w:pPr>
        <w:ind w:left="720" w:hanging="720"/>
        <w:rPr>
          <w:i/>
          <w:iCs/>
        </w:rPr>
      </w:pPr>
      <w:r w:rsidRPr="00DA77AC">
        <w:rPr>
          <w:b/>
          <w:bCs/>
        </w:rPr>
        <w:t>Greeter</w:t>
      </w:r>
      <w:r w:rsidR="00B2305C" w:rsidRPr="00DA77AC">
        <w:rPr>
          <w:b/>
          <w:bCs/>
        </w:rPr>
        <w:t>s</w:t>
      </w:r>
      <w:r w:rsidRPr="00DA77AC">
        <w:rPr>
          <w:b/>
          <w:bCs/>
        </w:rPr>
        <w:t>:</w:t>
      </w:r>
      <w:r w:rsidRPr="00DA77AC">
        <w:t xml:space="preserve"> </w:t>
      </w:r>
      <w:r w:rsidR="001E4D4A">
        <w:rPr>
          <w:i/>
        </w:rPr>
        <w:t>Norm &amp; Karen Cender</w:t>
      </w:r>
    </w:p>
    <w:p w:rsidR="008433CE" w:rsidRPr="00DA77AC" w:rsidRDefault="008433CE" w:rsidP="008433CE">
      <w:pPr>
        <w:rPr>
          <w:i/>
          <w:iCs/>
        </w:rPr>
      </w:pPr>
      <w:r w:rsidRPr="00DA77AC">
        <w:rPr>
          <w:b/>
          <w:bCs/>
        </w:rPr>
        <w:t>Hall monitor:</w:t>
      </w:r>
      <w:r w:rsidRPr="00DA77AC">
        <w:t xml:space="preserve"> </w:t>
      </w:r>
      <w:r w:rsidR="00F16FF2">
        <w:rPr>
          <w:i/>
        </w:rPr>
        <w:t>Jerry Miller</w:t>
      </w:r>
    </w:p>
    <w:p w:rsidR="008433CE" w:rsidRPr="00DA77AC" w:rsidRDefault="008433CE" w:rsidP="008433CE">
      <w:pPr>
        <w:rPr>
          <w:i/>
          <w:iCs/>
        </w:rPr>
      </w:pPr>
      <w:r w:rsidRPr="00DA77AC">
        <w:rPr>
          <w:b/>
          <w:bCs/>
        </w:rPr>
        <w:t>Church nursery:</w:t>
      </w:r>
      <w:r w:rsidRPr="00DA77AC">
        <w:t xml:space="preserve">  </w:t>
      </w:r>
      <w:proofErr w:type="spellStart"/>
      <w:r w:rsidR="00043E3B">
        <w:rPr>
          <w:i/>
        </w:rPr>
        <w:t>LaNasha</w:t>
      </w:r>
      <w:proofErr w:type="spellEnd"/>
      <w:r w:rsidR="00043E3B">
        <w:rPr>
          <w:i/>
        </w:rPr>
        <w:t xml:space="preserve"> Taylor</w:t>
      </w:r>
    </w:p>
    <w:p w:rsidR="008433CE" w:rsidRPr="00DA77AC" w:rsidRDefault="008433CE" w:rsidP="008433CE">
      <w:pPr>
        <w:rPr>
          <w:i/>
          <w:iCs/>
        </w:rPr>
      </w:pPr>
      <w:r w:rsidRPr="00D06B27">
        <w:rPr>
          <w:b/>
          <w:iCs/>
        </w:rPr>
        <w:t>Fellowship-15:</w:t>
      </w:r>
      <w:r w:rsidRPr="00DA77AC">
        <w:rPr>
          <w:i/>
          <w:iCs/>
        </w:rPr>
        <w:t xml:space="preserve"> </w:t>
      </w:r>
      <w:r w:rsidR="009560F2">
        <w:rPr>
          <w:i/>
          <w:iCs/>
        </w:rPr>
        <w:t>TBA</w:t>
      </w:r>
    </w:p>
    <w:p w:rsidR="008433CE" w:rsidRPr="00DA77AC" w:rsidRDefault="008433CE" w:rsidP="008433CE">
      <w:pPr>
        <w:rPr>
          <w:i/>
          <w:iCs/>
        </w:rPr>
      </w:pPr>
      <w:r w:rsidRPr="00DA77AC">
        <w:rPr>
          <w:b/>
          <w:iCs/>
        </w:rPr>
        <w:t xml:space="preserve">Building lock-up: </w:t>
      </w:r>
      <w:r w:rsidR="00043E3B">
        <w:rPr>
          <w:i/>
          <w:iCs/>
        </w:rPr>
        <w:t>Orion Blaha</w:t>
      </w:r>
    </w:p>
    <w:p w:rsidR="008433CE" w:rsidRPr="00DA77AC" w:rsidRDefault="008433CE" w:rsidP="008433CE">
      <w:pPr>
        <w:pStyle w:val="BodyText"/>
        <w:rPr>
          <w:b w:val="0"/>
          <w:bCs w:val="0"/>
          <w:sz w:val="24"/>
          <w:szCs w:val="24"/>
        </w:rPr>
      </w:pPr>
      <w:r w:rsidRPr="00DA77AC">
        <w:rPr>
          <w:bCs w:val="0"/>
          <w:iCs/>
        </w:rPr>
        <w:t xml:space="preserve">AV technician: </w:t>
      </w:r>
      <w:r w:rsidR="00043E3B">
        <w:rPr>
          <w:b w:val="0"/>
          <w:bCs w:val="0"/>
          <w:i/>
          <w:iCs/>
        </w:rPr>
        <w:t>Anthony Hunt</w:t>
      </w:r>
    </w:p>
    <w:p w:rsidR="00426205" w:rsidRDefault="00426205" w:rsidP="008433CE">
      <w:pPr>
        <w:pStyle w:val="Header"/>
        <w:rPr>
          <w:b/>
          <w:bCs/>
          <w:sz w:val="24"/>
          <w:szCs w:val="24"/>
        </w:rPr>
      </w:pP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Grades 5-8 – MYF room</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D06B27" w:rsidRPr="00DA77AC" w:rsidRDefault="00D06B27" w:rsidP="009D0314">
      <w:pPr>
        <w:ind w:left="270" w:firstLine="15"/>
      </w:pPr>
      <w:r w:rsidRPr="00DA77AC">
        <w:rPr>
          <w:b/>
        </w:rPr>
        <w:t xml:space="preserve">“Sermon on the Mount” – </w:t>
      </w:r>
      <w:r w:rsidRPr="00DA77AC">
        <w:rPr>
          <w:i/>
        </w:rPr>
        <w:t>Lower level classroom</w:t>
      </w:r>
      <w:r w:rsidRPr="00DA77AC">
        <w:t xml:space="preserve"> – </w:t>
      </w:r>
      <w:r w:rsidR="00F10B27">
        <w:t>Eleanor Kreider</w:t>
      </w:r>
      <w:r w:rsidR="009D0314">
        <w:t>/Nelson Kraybill</w:t>
      </w:r>
    </w:p>
    <w:p w:rsidR="00426205" w:rsidRDefault="00426205" w:rsidP="008433CE">
      <w:pPr>
        <w:pStyle w:val="Header"/>
        <w:rPr>
          <w:b/>
          <w:sz w:val="24"/>
          <w:szCs w:val="28"/>
        </w:rPr>
      </w:pP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C962CD" w:rsidRPr="00C04FEE" w:rsidRDefault="008433CE" w:rsidP="008433CE">
      <w:pPr>
        <w:rPr>
          <w:bCs/>
          <w:i/>
        </w:rPr>
      </w:pPr>
      <w:r w:rsidRPr="00C04FEE">
        <w:rPr>
          <w:b/>
          <w:bCs/>
        </w:rPr>
        <w:t xml:space="preserve">Sermon: </w:t>
      </w:r>
      <w:r w:rsidR="00043E3B">
        <w:rPr>
          <w:bCs/>
          <w:i/>
        </w:rPr>
        <w:t>Nelson Kraybill</w:t>
      </w:r>
      <w:r w:rsidR="00C962CD" w:rsidRPr="00C04FEE">
        <w:rPr>
          <w:bCs/>
          <w:i/>
        </w:rPr>
        <w:t xml:space="preserve"> </w:t>
      </w:r>
    </w:p>
    <w:p w:rsidR="008433CE" w:rsidRPr="00C04FEE" w:rsidRDefault="008433CE" w:rsidP="008433CE">
      <w:pPr>
        <w:rPr>
          <w:i/>
          <w:iCs/>
        </w:rPr>
      </w:pPr>
      <w:r w:rsidRPr="009D0314">
        <w:rPr>
          <w:b/>
          <w:bCs/>
        </w:rPr>
        <w:t>Worship leader:</w:t>
      </w:r>
      <w:r w:rsidRPr="009D0314">
        <w:rPr>
          <w:i/>
          <w:iCs/>
        </w:rPr>
        <w:t xml:space="preserve"> </w:t>
      </w:r>
      <w:proofErr w:type="spellStart"/>
      <w:r w:rsidR="00043E3B">
        <w:rPr>
          <w:i/>
          <w:iCs/>
        </w:rPr>
        <w:t>Osee</w:t>
      </w:r>
      <w:proofErr w:type="spellEnd"/>
      <w:r w:rsidR="00043E3B">
        <w:rPr>
          <w:i/>
          <w:iCs/>
        </w:rPr>
        <w:t xml:space="preserve"> Tshiwape</w:t>
      </w:r>
    </w:p>
    <w:p w:rsidR="008433CE" w:rsidRPr="00C04FEE" w:rsidRDefault="008433CE" w:rsidP="008433CE">
      <w:pPr>
        <w:rPr>
          <w:kern w:val="28"/>
        </w:rPr>
      </w:pPr>
      <w:r w:rsidRPr="00C04FEE">
        <w:rPr>
          <w:b/>
          <w:iCs/>
        </w:rPr>
        <w:t>Song Leader:</w:t>
      </w:r>
      <w:r w:rsidRPr="00C04FEE">
        <w:rPr>
          <w:i/>
          <w:iCs/>
        </w:rPr>
        <w:t xml:space="preserve"> </w:t>
      </w:r>
      <w:r w:rsidR="00043E3B">
        <w:rPr>
          <w:i/>
          <w:iCs/>
        </w:rPr>
        <w:t xml:space="preserve">Brent </w:t>
      </w:r>
      <w:proofErr w:type="spellStart"/>
      <w:r w:rsidR="00043E3B">
        <w:rPr>
          <w:i/>
          <w:iCs/>
        </w:rPr>
        <w:t>Eash</w:t>
      </w:r>
      <w:proofErr w:type="spellEnd"/>
    </w:p>
    <w:p w:rsidR="008433CE" w:rsidRPr="00C04FEE" w:rsidRDefault="008433CE" w:rsidP="008433CE">
      <w:pPr>
        <w:widowControl/>
        <w:autoSpaceDE/>
        <w:autoSpaceDN/>
        <w:adjustRightInd/>
        <w:rPr>
          <w:i/>
          <w:iCs/>
        </w:rPr>
      </w:pPr>
      <w:r w:rsidRPr="00787FBB">
        <w:rPr>
          <w:b/>
          <w:iCs/>
        </w:rPr>
        <w:t>Children’s time:</w:t>
      </w:r>
      <w:r w:rsidRPr="00C04FEE">
        <w:rPr>
          <w:i/>
          <w:iCs/>
        </w:rPr>
        <w:t xml:space="preserve"> </w:t>
      </w:r>
      <w:r w:rsidR="00787FBB">
        <w:rPr>
          <w:i/>
          <w:iCs/>
        </w:rPr>
        <w:t>Steve Wiebe-Johnson</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D93B50">
        <w:rPr>
          <w:bCs/>
          <w:i/>
        </w:rPr>
        <w:t>Dorothy Wiebe-Johnson</w:t>
      </w:r>
      <w:r w:rsidR="00043E3B">
        <w:rPr>
          <w:bCs/>
          <w:i/>
        </w:rPr>
        <w:t>, Carolyn Gardner Hunt</w:t>
      </w:r>
    </w:p>
    <w:p w:rsidR="008433CE" w:rsidRPr="00C04FEE" w:rsidRDefault="008433CE" w:rsidP="008433CE">
      <w:pPr>
        <w:widowControl/>
        <w:autoSpaceDE/>
        <w:autoSpaceDN/>
        <w:adjustRightInd/>
        <w:rPr>
          <w:i/>
          <w:iCs/>
        </w:rPr>
      </w:pPr>
      <w:r w:rsidRPr="00787FBB">
        <w:rPr>
          <w:b/>
          <w:bCs/>
        </w:rPr>
        <w:t>Visuals:</w:t>
      </w:r>
      <w:r w:rsidRPr="00C04FEE">
        <w:rPr>
          <w:i/>
          <w:iCs/>
        </w:rPr>
        <w:t xml:space="preserve"> </w:t>
      </w:r>
      <w:r w:rsidR="00787FBB">
        <w:rPr>
          <w:i/>
          <w:iCs/>
        </w:rPr>
        <w:t>TBA</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9D31D4" w:rsidRPr="00C04FEE">
        <w:rPr>
          <w:szCs w:val="22"/>
        </w:rPr>
        <w:t>s</w:t>
      </w:r>
      <w:r w:rsidRPr="00C04FEE">
        <w:rPr>
          <w:szCs w:val="22"/>
        </w:rPr>
        <w:t>:</w:t>
      </w:r>
      <w:r w:rsidRPr="00C04FEE">
        <w:rPr>
          <w:b w:val="0"/>
          <w:bCs w:val="0"/>
          <w:i/>
          <w:iCs/>
          <w:szCs w:val="22"/>
        </w:rPr>
        <w:t xml:space="preserve"> </w:t>
      </w:r>
      <w:r w:rsidR="00C04FEE" w:rsidRPr="00C04FEE">
        <w:rPr>
          <w:b w:val="0"/>
          <w:bCs w:val="0"/>
          <w:i/>
          <w:iCs/>
          <w:szCs w:val="22"/>
        </w:rPr>
        <w:t>Norm &amp; Karen Cender</w:t>
      </w:r>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043E3B">
        <w:rPr>
          <w:b w:val="0"/>
          <w:i/>
          <w:szCs w:val="22"/>
        </w:rPr>
        <w:t>Sidney Hawkins</w:t>
      </w:r>
    </w:p>
    <w:p w:rsidR="008433CE" w:rsidRPr="00C04FEE" w:rsidRDefault="008433CE" w:rsidP="008433CE">
      <w:pPr>
        <w:rPr>
          <w:i/>
          <w:szCs w:val="22"/>
        </w:rPr>
      </w:pPr>
      <w:r w:rsidRPr="00C04FEE">
        <w:rPr>
          <w:b/>
          <w:szCs w:val="22"/>
        </w:rPr>
        <w:t xml:space="preserve">Building lock-up: </w:t>
      </w:r>
      <w:r w:rsidR="00043E3B">
        <w:rPr>
          <w:i/>
          <w:szCs w:val="22"/>
        </w:rPr>
        <w:t>Al Longenecker</w:t>
      </w:r>
    </w:p>
    <w:p w:rsidR="00426205" w:rsidRPr="00426205" w:rsidRDefault="008433CE" w:rsidP="00426205">
      <w:pPr>
        <w:pStyle w:val="BodyText"/>
        <w:rPr>
          <w:bCs w:val="0"/>
          <w:iCs/>
          <w:color w:val="222222"/>
          <w:sz w:val="24"/>
          <w:szCs w:val="22"/>
        </w:rPr>
      </w:pPr>
      <w:r w:rsidRPr="009D0314">
        <w:rPr>
          <w:bCs w:val="0"/>
          <w:iCs/>
        </w:rPr>
        <w:t xml:space="preserve">AV technician: </w:t>
      </w:r>
      <w:r w:rsidR="00043E3B">
        <w:rPr>
          <w:b w:val="0"/>
          <w:bCs w:val="0"/>
          <w:i/>
          <w:iCs/>
        </w:rPr>
        <w:t>Milo Wiese</w:t>
      </w:r>
    </w:p>
    <w:p w:rsidR="00426205" w:rsidRDefault="00426205" w:rsidP="004868EF">
      <w:pPr>
        <w:keepLines/>
        <w:rPr>
          <w:b/>
          <w:bCs/>
          <w:sz w:val="22"/>
          <w:szCs w:val="22"/>
        </w:rPr>
      </w:pPr>
    </w:p>
    <w:p w:rsidR="009560F2" w:rsidRDefault="009560F2" w:rsidP="004868EF">
      <w:pPr>
        <w:keepLines/>
        <w:rPr>
          <w:b/>
          <w:bCs/>
          <w:sz w:val="22"/>
          <w:szCs w:val="22"/>
        </w:rPr>
      </w:pPr>
    </w:p>
    <w:p w:rsidR="009560F2" w:rsidRDefault="009560F2" w:rsidP="004868EF">
      <w:pPr>
        <w:keepLines/>
        <w:rPr>
          <w:b/>
          <w:bCs/>
          <w:sz w:val="22"/>
          <w:szCs w:val="22"/>
        </w:rPr>
      </w:pPr>
    </w:p>
    <w:p w:rsidR="00747F83" w:rsidRPr="009560F2" w:rsidRDefault="0027140B" w:rsidP="009560F2">
      <w:pPr>
        <w:keepLines/>
        <w:rPr>
          <w:b/>
          <w:bCs/>
          <w:sz w:val="22"/>
          <w:szCs w:val="22"/>
        </w:rPr>
      </w:pPr>
      <w:r w:rsidRPr="00C04FEE">
        <w:rPr>
          <w:b/>
          <w:bCs/>
          <w:sz w:val="22"/>
          <w:szCs w:val="22"/>
        </w:rPr>
        <w:lastRenderedPageBreak/>
        <w:t>ANNOUNCEMENTS:</w:t>
      </w:r>
    </w:p>
    <w:p w:rsidR="00747F83" w:rsidRPr="00747F83" w:rsidRDefault="00747F83" w:rsidP="004868EF">
      <w:pPr>
        <w:keepLines/>
        <w:rPr>
          <w:b/>
        </w:rPr>
      </w:pPr>
    </w:p>
    <w:p w:rsidR="00043E3B" w:rsidRPr="00043E3B" w:rsidRDefault="00043E3B" w:rsidP="00B644E1">
      <w:r>
        <w:rPr>
          <w:b/>
        </w:rPr>
        <w:t xml:space="preserve">Annual Visioning Day Retreat: </w:t>
      </w:r>
      <w:r w:rsidRPr="00043E3B">
        <w:t xml:space="preserve">Saturday, August 12, 9:00am to 3:00pm at Amigo Centre, Sturgis, MI.  If you currently serve on a PSMC Team, Congregational board or Elder board, you are invited to the Visioning Day retreat. Please RSVP to Joy in the office </w:t>
      </w:r>
      <w:r w:rsidRPr="00043E3B">
        <w:rPr>
          <w:u w:val="single"/>
        </w:rPr>
        <w:t>before Friday, July 28</w:t>
      </w:r>
      <w:r w:rsidRPr="00043E3B">
        <w:t>.</w:t>
      </w:r>
    </w:p>
    <w:p w:rsidR="00043E3B" w:rsidRDefault="00043E3B" w:rsidP="00B644E1">
      <w:pPr>
        <w:rPr>
          <w:b/>
        </w:rPr>
      </w:pPr>
    </w:p>
    <w:p w:rsidR="00B644E1" w:rsidRDefault="00B644E1" w:rsidP="00B644E1">
      <w:r w:rsidRPr="00B644E1">
        <w:rPr>
          <w:b/>
        </w:rPr>
        <w:t>You are invited</w:t>
      </w:r>
      <w:r>
        <w:t xml:space="preserve"> to celebrate a legacy of service, and a future full of opportunity! Join us for a come-and-go reception to recognize the many years of faithful service to God’s mission given by </w:t>
      </w:r>
      <w:r>
        <w:rPr>
          <w:b/>
          <w:bCs/>
        </w:rPr>
        <w:t xml:space="preserve">Paula Killough, James Krabill, </w:t>
      </w:r>
      <w:r w:rsidRPr="00B644E1">
        <w:rPr>
          <w:bCs/>
        </w:rPr>
        <w:t xml:space="preserve">and </w:t>
      </w:r>
      <w:r>
        <w:rPr>
          <w:b/>
          <w:bCs/>
        </w:rPr>
        <w:t>Rachel Stoltzfus</w:t>
      </w:r>
      <w:r>
        <w:t xml:space="preserve"> through their work at Mennonite Mission Network. We want to recognize their substantial contribution to this organization and to the cause of mission. We are also blessed to welcome three gifted and experienced leaders into these important leadership assignments: John Lapp, senior executive for Global Ministries; Wil </w:t>
      </w:r>
      <w:proofErr w:type="spellStart"/>
      <w:r>
        <w:t>LaVeist</w:t>
      </w:r>
      <w:proofErr w:type="spellEnd"/>
      <w:r>
        <w:t xml:space="preserve">, senior executive for Advancement; and </w:t>
      </w:r>
      <w:proofErr w:type="spellStart"/>
      <w:r>
        <w:t>Lyz</w:t>
      </w:r>
      <w:proofErr w:type="spellEnd"/>
      <w:r>
        <w:t xml:space="preserve"> Weaver, senior executive for Human Resources.</w:t>
      </w:r>
      <w:r w:rsidR="00043E3B">
        <w:t xml:space="preserve"> </w:t>
      </w:r>
      <w:r>
        <w:t>Please join us as we mark these transitions.</w:t>
      </w:r>
    </w:p>
    <w:p w:rsidR="00B644E1" w:rsidRDefault="00B644E1" w:rsidP="00B644E1">
      <w:r>
        <w:rPr>
          <w:b/>
          <w:bCs/>
        </w:rPr>
        <w:t>When:</w:t>
      </w:r>
      <w:r>
        <w:t xml:space="preserve">   </w:t>
      </w:r>
      <w:r>
        <w:rPr>
          <w:rStyle w:val="aqj"/>
        </w:rPr>
        <w:t>Thursday, August 3, 2017</w:t>
      </w:r>
    </w:p>
    <w:p w:rsidR="00B644E1" w:rsidRDefault="00B644E1" w:rsidP="00B644E1">
      <w:r>
        <w:rPr>
          <w:b/>
          <w:bCs/>
        </w:rPr>
        <w:t xml:space="preserve">Time: </w:t>
      </w:r>
      <w:r>
        <w:t xml:space="preserve">    </w:t>
      </w:r>
      <w:r>
        <w:rPr>
          <w:rStyle w:val="aqj"/>
        </w:rPr>
        <w:t>7–9 p.m.</w:t>
      </w:r>
      <w:r>
        <w:t xml:space="preserve"> (with a short program at </w:t>
      </w:r>
      <w:r>
        <w:rPr>
          <w:rStyle w:val="aqj"/>
        </w:rPr>
        <w:t>7:30 p.m.</w:t>
      </w:r>
      <w:r>
        <w:t>)</w:t>
      </w:r>
    </w:p>
    <w:p w:rsidR="00B644E1" w:rsidRDefault="00B644E1" w:rsidP="00B644E1">
      <w:r>
        <w:rPr>
          <w:b/>
          <w:bCs/>
        </w:rPr>
        <w:t>Where:</w:t>
      </w:r>
      <w:r>
        <w:t xml:space="preserve"> Fellowship Hall, College Mennonite Church, Goshen, Indiana</w:t>
      </w:r>
    </w:p>
    <w:p w:rsidR="00B644E1" w:rsidRDefault="00B644E1" w:rsidP="00B644E1">
      <w:r>
        <w:rPr>
          <w:b/>
          <w:bCs/>
        </w:rPr>
        <w:t xml:space="preserve">RSVP by </w:t>
      </w:r>
      <w:r>
        <w:rPr>
          <w:rStyle w:val="aqj"/>
          <w:b/>
          <w:bCs/>
        </w:rPr>
        <w:t>July 28</w:t>
      </w:r>
      <w:r>
        <w:rPr>
          <w:b/>
          <w:bCs/>
        </w:rPr>
        <w:t xml:space="preserve"> to</w:t>
      </w:r>
      <w:r w:rsidRPr="00BF50C0">
        <w:rPr>
          <w:b/>
          <w:bCs/>
        </w:rPr>
        <w:t xml:space="preserve"> </w:t>
      </w:r>
      <w:hyperlink r:id="rId11" w:tgtFrame="_blank" w:history="1">
        <w:r w:rsidRPr="00BF50C0">
          <w:rPr>
            <w:rStyle w:val="Hyperlink"/>
            <w:b/>
            <w:bCs/>
            <w:color w:val="auto"/>
          </w:rPr>
          <w:t>574-523-3002</w:t>
        </w:r>
      </w:hyperlink>
      <w:r>
        <w:t xml:space="preserve"> or </w:t>
      </w:r>
      <w:hyperlink r:id="rId12" w:tgtFrame="_blank" w:history="1">
        <w:r w:rsidRPr="00BF50C0">
          <w:rPr>
            <w:rStyle w:val="Hyperlink"/>
            <w:color w:val="auto"/>
          </w:rPr>
          <w:t>RoseM@MennoniteMission.net</w:t>
        </w:r>
      </w:hyperlink>
      <w:r w:rsidRPr="00BF50C0">
        <w:t>.</w:t>
      </w:r>
    </w:p>
    <w:p w:rsidR="00426205" w:rsidRPr="00CA2634" w:rsidRDefault="00426205" w:rsidP="004868EF">
      <w:pPr>
        <w:keepLines/>
        <w:rPr>
          <w:rStyle w:val="Strong"/>
          <w:b w:val="0"/>
          <w:bCs w:val="0"/>
        </w:rPr>
      </w:pPr>
    </w:p>
    <w:p w:rsidR="00426205" w:rsidRPr="00D06B27" w:rsidRDefault="00426205" w:rsidP="004868EF">
      <w:pPr>
        <w:keepLines/>
        <w:rPr>
          <w:rStyle w:val="Strong"/>
          <w:b w:val="0"/>
        </w:rPr>
      </w:pPr>
      <w:r w:rsidRPr="00426205">
        <w:rPr>
          <w:rStyle w:val="Strong"/>
        </w:rPr>
        <w:t>“</w:t>
      </w:r>
      <w:proofErr w:type="spellStart"/>
      <w:r w:rsidRPr="00426205">
        <w:rPr>
          <w:rStyle w:val="Strong"/>
        </w:rPr>
        <w:t>Timbrel</w:t>
      </w:r>
      <w:proofErr w:type="spellEnd"/>
      <w:r w:rsidRPr="00426205">
        <w:rPr>
          <w:rStyle w:val="Strong"/>
        </w:rPr>
        <w:t>”</w:t>
      </w:r>
      <w:r>
        <w:rPr>
          <w:rStyle w:val="Strong"/>
          <w:b w:val="0"/>
        </w:rPr>
        <w:t xml:space="preserve"> (magazine of Mennonite Women USA) subscriptions are due. Cost will be $13 for a year. Let Mildred Schrock or Joy Detweiler know if you’d like to subscribe.</w:t>
      </w:r>
    </w:p>
    <w:p w:rsidR="004018E3" w:rsidRPr="00271BD3" w:rsidRDefault="004018E3" w:rsidP="004018E3">
      <w:pPr>
        <w:keepLines/>
        <w:rPr>
          <w:rStyle w:val="il"/>
          <w:b/>
          <w:iCs/>
          <w:sz w:val="18"/>
          <w:szCs w:val="18"/>
          <w:highlight w:val="yellow"/>
        </w:rPr>
      </w:pPr>
    </w:p>
    <w:p w:rsidR="00AE3D60" w:rsidRDefault="00EA0797" w:rsidP="00AE3D60">
      <w:pPr>
        <w:widowControl/>
        <w:autoSpaceDE/>
        <w:autoSpaceDN/>
        <w:adjustRightInd/>
      </w:pPr>
      <w:r w:rsidRPr="00747F83">
        <w:rPr>
          <w:b/>
        </w:rPr>
        <w:t>This year's Vacation Bible School</w:t>
      </w:r>
      <w:r w:rsidRPr="00C04FEE">
        <w:t xml:space="preserve"> is a cooperative effort </w:t>
      </w:r>
      <w:r w:rsidR="008E495D">
        <w:t xml:space="preserve">of four </w:t>
      </w:r>
      <w:r w:rsidRPr="00C04FEE">
        <w:t>Elkhart Mennoni</w:t>
      </w:r>
      <w:r w:rsidR="00E8006E" w:rsidRPr="00C04FEE">
        <w:t>te Churches held at Sunnyside Mennonite Church</w:t>
      </w:r>
      <w:r w:rsidRPr="00C04FEE">
        <w:t xml:space="preserve"> on </w:t>
      </w:r>
      <w:r w:rsidR="008E495D">
        <w:t>three dates</w:t>
      </w:r>
      <w:r w:rsidRPr="00C04FEE">
        <w:t xml:space="preserve"> </w:t>
      </w:r>
      <w:r w:rsidR="008E495D">
        <w:rPr>
          <w:rStyle w:val="aqj"/>
        </w:rPr>
        <w:t xml:space="preserve">during the summer. The next one will be held </w:t>
      </w:r>
      <w:r w:rsidR="009560F2">
        <w:rPr>
          <w:rStyle w:val="aqj"/>
        </w:rPr>
        <w:t>on</w:t>
      </w:r>
      <w:r w:rsidR="008E495D">
        <w:rPr>
          <w:rStyle w:val="aqj"/>
        </w:rPr>
        <w:t xml:space="preserve"> Wednesday, </w:t>
      </w:r>
      <w:r w:rsidR="00043E3B">
        <w:rPr>
          <w:rStyle w:val="aqj"/>
        </w:rPr>
        <w:t>August 2</w:t>
      </w:r>
      <w:r w:rsidR="008E495D">
        <w:rPr>
          <w:rStyle w:val="aqj"/>
        </w:rPr>
        <w:t xml:space="preserve">. </w:t>
      </w:r>
      <w:r w:rsidRPr="00C04FEE">
        <w:t xml:space="preserve"> Beginning with a neighborhood meal at </w:t>
      </w:r>
      <w:r w:rsidRPr="00C04FEE">
        <w:rPr>
          <w:rStyle w:val="aqj"/>
        </w:rPr>
        <w:t>6:00pm,</w:t>
      </w:r>
      <w:r w:rsidRPr="00C04FEE">
        <w:t xml:space="preserve"> children preschool through 5th grade will enjoy music, art, and active play from </w:t>
      </w:r>
      <w:r w:rsidRPr="00C04FEE">
        <w:rPr>
          <w:rStyle w:val="aqj"/>
        </w:rPr>
        <w:t>6:30-8:00pm.</w:t>
      </w:r>
      <w:r w:rsidR="008E495D">
        <w:rPr>
          <w:rStyle w:val="aqj"/>
        </w:rPr>
        <w:t xml:space="preserve"> For more information c</w:t>
      </w:r>
      <w:r w:rsidRPr="00C04FEE">
        <w:t>all or text Pastor Carolyn: 574-350-6285.</w:t>
      </w:r>
    </w:p>
    <w:p w:rsidR="00EF40BB" w:rsidRPr="00EF40BB" w:rsidRDefault="00EF40BB" w:rsidP="00EF40BB">
      <w:pPr>
        <w:widowControl/>
        <w:autoSpaceDE/>
        <w:autoSpaceDN/>
        <w:adjustRightInd/>
      </w:pPr>
    </w:p>
    <w:p w:rsidR="00EF40BB" w:rsidRPr="00EF40BB" w:rsidRDefault="00EF40BB" w:rsidP="00EF40BB">
      <w:pPr>
        <w:widowControl/>
        <w:autoSpaceDE/>
        <w:autoSpaceDN/>
        <w:adjustRightInd/>
      </w:pPr>
      <w:r>
        <w:rPr>
          <w:b/>
        </w:rPr>
        <w:t>Soup o</w:t>
      </w:r>
      <w:r w:rsidRPr="00EF40BB">
        <w:rPr>
          <w:b/>
        </w:rPr>
        <w:t>f Success</w:t>
      </w:r>
      <w:r>
        <w:t xml:space="preserve">, a women's </w:t>
      </w:r>
      <w:r w:rsidRPr="00EF40BB">
        <w:t xml:space="preserve">job and life skills training program of Church Community Services, is seeking a full-time production manager for their social enterprise. A new class will also be opening for participants. More information available from the church office and </w:t>
      </w:r>
      <w:r>
        <w:t xml:space="preserve">in </w:t>
      </w:r>
      <w:r w:rsidRPr="00EF40BB">
        <w:t xml:space="preserve">next </w:t>
      </w:r>
      <w:proofErr w:type="spellStart"/>
      <w:r w:rsidRPr="00EF40BB">
        <w:t>weeks</w:t>
      </w:r>
      <w:proofErr w:type="spellEnd"/>
      <w:r w:rsidRPr="00EF40BB">
        <w:t xml:space="preserve"> Notes of Joy</w:t>
      </w:r>
      <w:r>
        <w:t xml:space="preserve"> newsletter. </w:t>
      </w:r>
    </w:p>
    <w:p w:rsidR="00EF40BB" w:rsidRPr="00C04FEE" w:rsidRDefault="00EF40BB" w:rsidP="00AE3D60">
      <w:pPr>
        <w:widowControl/>
        <w:autoSpaceDE/>
        <w:autoSpaceDN/>
        <w:adjustRightInd/>
      </w:pPr>
    </w:p>
    <w:p w:rsidR="004D0CA9" w:rsidRPr="00C04FEE" w:rsidRDefault="004D0CA9" w:rsidP="00AE3D60">
      <w:pPr>
        <w:widowControl/>
        <w:autoSpaceDE/>
        <w:autoSpaceDN/>
        <w:adjustRightInd/>
      </w:pPr>
    </w:p>
    <w:p w:rsidR="008E495D" w:rsidRPr="008E495D" w:rsidRDefault="008E495D" w:rsidP="00AE3D60">
      <w:pPr>
        <w:widowControl/>
        <w:autoSpaceDE/>
        <w:autoSpaceDN/>
        <w:adjustRightInd/>
      </w:pPr>
    </w:p>
    <w:p w:rsidR="008E495D" w:rsidRPr="008E495D" w:rsidRDefault="008E495D" w:rsidP="00AE3D60">
      <w:pPr>
        <w:widowControl/>
        <w:autoSpaceDE/>
        <w:autoSpaceDN/>
        <w:adjustRightInd/>
        <w:rPr>
          <w:szCs w:val="24"/>
        </w:rPr>
      </w:pPr>
    </w:p>
    <w:sectPr w:rsidR="008E495D" w:rsidRPr="008E495D" w:rsidSect="00C232CA">
      <w:footerReference w:type="default" r:id="rId13"/>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24" w:rsidRDefault="004C6024">
      <w:r>
        <w:separator/>
      </w:r>
    </w:p>
  </w:endnote>
  <w:endnote w:type="continuationSeparator" w:id="0">
    <w:p w:rsidR="004C6024" w:rsidRDefault="004C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24" w:rsidRDefault="004C6024">
      <w:r>
        <w:separator/>
      </w:r>
    </w:p>
  </w:footnote>
  <w:footnote w:type="continuationSeparator" w:id="0">
    <w:p w:rsidR="004C6024" w:rsidRDefault="004C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6024"/>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644"/>
    <w:rsid w:val="00525BBB"/>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11C"/>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69E"/>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0E3"/>
    <w:rsid w:val="00976AF5"/>
    <w:rsid w:val="0097734D"/>
    <w:rsid w:val="00977EFD"/>
    <w:rsid w:val="00977F1F"/>
    <w:rsid w:val="0098027B"/>
    <w:rsid w:val="009804A0"/>
    <w:rsid w:val="00980844"/>
    <w:rsid w:val="0098092C"/>
    <w:rsid w:val="00982C5A"/>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57A6D"/>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58F3"/>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A59"/>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seM@MennoniteMissi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8574%29%20523-30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ACC8-018F-4152-B831-E0A0FF58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2017-07-21T12:51:00Z</cp:lastPrinted>
  <dcterms:created xsi:type="dcterms:W3CDTF">2017-07-28T17:32:00Z</dcterms:created>
  <dcterms:modified xsi:type="dcterms:W3CDTF">2017-07-28T17:32:00Z</dcterms:modified>
</cp:coreProperties>
</file>